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1365"/>
        <w:gridCol w:w="8981"/>
      </w:tblGrid>
      <w:tr w:rsidR="002F428F" w14:paraId="12E6505C" w14:textId="77777777">
        <w:trPr>
          <w:trHeight w:val="495"/>
          <w:jc w:val="center"/>
        </w:trPr>
        <w:tc>
          <w:tcPr>
            <w:tcW w:w="10346" w:type="dxa"/>
            <w:gridSpan w:val="2"/>
            <w:tcBorders>
              <w:top w:val="nil"/>
              <w:bottom w:val="single" w:sz="8" w:space="0" w:color="008000"/>
            </w:tcBorders>
            <w:shd w:val="clear" w:color="auto" w:fill="auto"/>
            <w:vAlign w:val="center"/>
          </w:tcPr>
          <w:p w14:paraId="410C8030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全自动化学发光免疫分析仪</w:t>
            </w:r>
          </w:p>
        </w:tc>
      </w:tr>
      <w:tr w:rsidR="002F428F" w14:paraId="7038C1F3" w14:textId="77777777">
        <w:trPr>
          <w:trHeight w:val="300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3C161CF6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一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4656E74C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总体要求</w:t>
            </w:r>
          </w:p>
        </w:tc>
      </w:tr>
      <w:tr w:rsidR="002F428F" w14:paraId="151F2C31" w14:textId="77777777">
        <w:trPr>
          <w:trHeight w:val="300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12D32C55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239BDF51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满足医院要求，凡涉及设备安装及施工由中标方负责，按照医院要求提供交钥匙工程</w:t>
            </w:r>
          </w:p>
        </w:tc>
      </w:tr>
      <w:tr w:rsidR="002F428F" w14:paraId="11645F12" w14:textId="77777777">
        <w:trPr>
          <w:trHeight w:val="300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68E4EA03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3391ADD4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投标时要求提供投标产品注册检验报告、技术参数表及产品彩页</w:t>
            </w:r>
          </w:p>
        </w:tc>
      </w:tr>
      <w:tr w:rsidR="002F428F" w14:paraId="0F34CD6D" w14:textId="77777777">
        <w:trPr>
          <w:trHeight w:val="300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6FE40209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024C0767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提供设备及配套试剂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耗材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医疗器械注册证</w:t>
            </w:r>
          </w:p>
        </w:tc>
      </w:tr>
      <w:tr w:rsidR="002F428F" w14:paraId="4F91FDBB" w14:textId="77777777">
        <w:trPr>
          <w:trHeight w:val="208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409DF292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3AE1AE51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仪器配备所有软件使用最新版本且终身免费升级，端口免费开放，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负责免费接通我院各信息系统。</w:t>
            </w:r>
          </w:p>
        </w:tc>
      </w:tr>
      <w:tr w:rsidR="002F428F" w14:paraId="5AE29BDB" w14:textId="77777777">
        <w:trPr>
          <w:trHeight w:val="208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1420CA2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6B15E278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如需配套试剂，需按照医院耗材进院流程执行。</w:t>
            </w:r>
          </w:p>
        </w:tc>
      </w:tr>
      <w:tr w:rsidR="002F428F" w14:paraId="5E91B09C" w14:textId="77777777">
        <w:trPr>
          <w:trHeight w:val="208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4CAB92F0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3388A19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14-36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检测项目所需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主要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试剂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在河南省阳光采购平台挂网价（提供截图证明。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含名称、品牌、规格型号、数量、单价、每人份价格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  <w:p w14:paraId="3AA5BFDB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其余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耗材长期供应价格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提供相关证明材料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2F428F" w14:paraId="652577B8" w14:textId="77777777">
        <w:trPr>
          <w:trHeight w:val="90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F21268D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4D97099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数量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台</w:t>
            </w:r>
          </w:p>
        </w:tc>
      </w:tr>
      <w:tr w:rsidR="002F428F" w14:paraId="4D6B93DF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4A5207AF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3438654E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技术要求</w:t>
            </w:r>
          </w:p>
        </w:tc>
      </w:tr>
      <w:tr w:rsidR="002F428F" w14:paraId="62FD36C0" w14:textId="77777777">
        <w:trPr>
          <w:trHeight w:val="457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6217AAD2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★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685113ED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整机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检测速度：≥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600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测试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小时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2F428F" w14:paraId="2C5C47DA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277FD813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1E47ED1B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检测原理：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磁微粒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化学发光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法。</w:t>
            </w:r>
          </w:p>
        </w:tc>
      </w:tr>
      <w:tr w:rsidR="002F428F" w14:paraId="60D7E63E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46614F8D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14:paraId="0597FFCD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试剂位：≥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个，支持在机冷藏，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可随时装载、替换试剂。</w:t>
            </w:r>
          </w:p>
        </w:tc>
      </w:tr>
      <w:tr w:rsidR="002F428F" w14:paraId="618F5CAB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3C5995A9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14:paraId="0C51F23E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第一份样本出结果时间≤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分钟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2F428F" w14:paraId="7EE5721E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682EF3C9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14:paraId="1C248B9E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反应杯：一次性可添加≥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29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个反应杯，随时添加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2F428F" w14:paraId="5D865F18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7C5F01C6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14:paraId="7D02DAB1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具备急诊通道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，随时急诊检测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2F428F" w14:paraId="6025C21B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29E5D650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14:paraId="21792C76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配套分析项目≥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个，支持同个项目放置多个试剂盒。</w:t>
            </w:r>
          </w:p>
        </w:tc>
      </w:tr>
      <w:tr w:rsidR="002F428F" w14:paraId="4D51C293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11DAEE05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14:paraId="6DF70F96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校准品：每盒试剂自带校准品，无需另购，且需有溯源。</w:t>
            </w:r>
          </w:p>
        </w:tc>
      </w:tr>
      <w:tr w:rsidR="002F428F" w14:paraId="076C7ABD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2F869210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14:paraId="2FC03CE2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支持一键维护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2F428F" w14:paraId="0691F488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030C53A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7CF9F319" w14:textId="77777777" w:rsidR="002F428F" w:rsidRDefault="00FF0810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具有样本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自动稀释功能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2F428F" w14:paraId="04E17A83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304F02E9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70C59F9D" w14:textId="77777777" w:rsidR="002F428F" w:rsidRDefault="00FF0810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采用浓缩清洗液，支持随时上机更换，支持全自动配制及供给。</w:t>
            </w:r>
          </w:p>
        </w:tc>
      </w:tr>
      <w:tr w:rsidR="002F428F" w14:paraId="60B299B0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0B08BD1B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4741673C" w14:textId="77777777" w:rsidR="002F428F" w:rsidRDefault="00FF0810">
            <w:pPr>
              <w:widowControl/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免费配套水机、配套电脑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台、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UPS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6000VA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以上）、配套打印机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台及其他必要附件。</w:t>
            </w:r>
          </w:p>
        </w:tc>
      </w:tr>
      <w:tr w:rsidR="002F428F" w14:paraId="4847C203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857F7B2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▲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4" w:space="0" w:color="auto"/>
              <w:right w:val="single" w:sz="8" w:space="0" w:color="008000"/>
            </w:tcBorders>
            <w:shd w:val="clear" w:color="auto" w:fill="auto"/>
            <w:vAlign w:val="center"/>
          </w:tcPr>
          <w:p w14:paraId="440C1486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提供详细配置清单及分项报价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含名称、品牌、规格型号、数量、单价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)</w:t>
            </w:r>
          </w:p>
        </w:tc>
      </w:tr>
      <w:tr w:rsidR="002F428F" w14:paraId="04F9C60B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63D64C3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8981" w:type="dxa"/>
            <w:tcBorders>
              <w:top w:val="single" w:sz="4" w:space="0" w:color="auto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1205397F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传染病检测项目：乙肝表面抗原检测</w:t>
            </w:r>
          </w:p>
        </w:tc>
      </w:tr>
      <w:tr w:rsidR="002F428F" w14:paraId="18094310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0D8524F4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8981" w:type="dxa"/>
            <w:tcBorders>
              <w:top w:val="single" w:sz="4" w:space="0" w:color="auto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1986CC5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传染病检测项目：丙型肝炎病毒抗体检测</w:t>
            </w:r>
          </w:p>
        </w:tc>
      </w:tr>
      <w:tr w:rsidR="002F428F" w14:paraId="217FD449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29408656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8981" w:type="dxa"/>
            <w:tcBorders>
              <w:top w:val="single" w:sz="4" w:space="0" w:color="auto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24DF6770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传染病检测项目：人类免疫缺陷病毒抗体检测</w:t>
            </w:r>
          </w:p>
        </w:tc>
      </w:tr>
      <w:tr w:rsidR="002F428F" w14:paraId="2C0504E2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721ECE3D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8981" w:type="dxa"/>
            <w:tcBorders>
              <w:top w:val="single" w:sz="4" w:space="0" w:color="auto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24837DE2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传染病检测项目：梅毒螺旋体抗体检测</w:t>
            </w:r>
          </w:p>
        </w:tc>
      </w:tr>
      <w:tr w:rsidR="002F428F" w14:paraId="64C8BB2A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6F4E92E0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00C53BAB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优生优育检测项目：弓形虫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IgM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抗体</w:t>
            </w:r>
          </w:p>
        </w:tc>
      </w:tr>
      <w:tr w:rsidR="002F428F" w14:paraId="090B52F9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4DCF9EC8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141B2B94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优生优育检测项目：单纯疱疹病毒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IgM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抗体</w:t>
            </w:r>
          </w:p>
        </w:tc>
      </w:tr>
      <w:tr w:rsidR="002F428F" w14:paraId="7A495BAC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2729781F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12612EF4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优生优育检测项目：单纯疱疹病毒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IgM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抗体</w:t>
            </w:r>
          </w:p>
        </w:tc>
      </w:tr>
      <w:tr w:rsidR="002F428F" w14:paraId="2A3026C6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2FE0D64F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B31EA9F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呼吸道病原体抗体检测项目：肺炎支原体抗体检测</w:t>
            </w:r>
          </w:p>
        </w:tc>
      </w:tr>
      <w:tr w:rsidR="002F428F" w14:paraId="2A96AE77" w14:textId="77777777">
        <w:trPr>
          <w:trHeight w:val="90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0AEA6586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1A8C4457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抗核提取物抗体测定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抗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ENA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抗体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):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包括抗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ssA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、抗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ssB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、抗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JO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－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、抗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sm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、抗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scL-70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、抗核糖体抗体测定</w:t>
            </w:r>
          </w:p>
        </w:tc>
      </w:tr>
      <w:tr w:rsidR="002F428F" w14:paraId="048A956C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423F1E7C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1AF7E6E9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抗双链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DNA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抗体定量测定</w:t>
            </w:r>
          </w:p>
        </w:tc>
      </w:tr>
      <w:tr w:rsidR="002F428F" w14:paraId="0A545692" w14:textId="77777777">
        <w:trPr>
          <w:trHeight w:val="90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321A05F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24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2BEDF559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抗心磷脂抗体检测</w:t>
            </w:r>
          </w:p>
        </w:tc>
      </w:tr>
      <w:tr w:rsidR="002F428F" w14:paraId="6C754E92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0DDC899C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C0E703F" w14:textId="77777777" w:rsidR="002F428F" w:rsidRPr="00FF0810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8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抗β糖蛋白抗体检测</w:t>
            </w:r>
          </w:p>
        </w:tc>
      </w:tr>
      <w:tr w:rsidR="002F428F" w14:paraId="53D8B29E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06571421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109B3116" w14:textId="77777777" w:rsidR="002F428F" w:rsidRPr="00FF0810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8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抗肾小球基底膜抗体测定</w:t>
            </w:r>
          </w:p>
        </w:tc>
      </w:tr>
      <w:tr w:rsidR="002F428F" w14:paraId="2BF7B5E4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65FBBFBC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FADC87F" w14:textId="77777777" w:rsidR="002F428F" w:rsidRPr="00FF0810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8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抗蛋白酶</w:t>
            </w:r>
            <w:r w:rsidRPr="00FF08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Pr="00FF08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抗体</w:t>
            </w:r>
          </w:p>
        </w:tc>
      </w:tr>
      <w:tr w:rsidR="002F428F" w14:paraId="45854FAC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20251185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DCE595B" w14:textId="77777777" w:rsidR="002F428F" w:rsidRPr="00FF0810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08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抗髓过氧化物酶抗体</w:t>
            </w:r>
          </w:p>
        </w:tc>
      </w:tr>
      <w:tr w:rsidR="002F428F" w14:paraId="24B69AFD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74CC18F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E5F003C" w14:textId="77777777" w:rsidR="002F428F" w:rsidRPr="00FF0810" w:rsidRDefault="00FF081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F0810">
              <w:rPr>
                <w:rFonts w:ascii="仿宋" w:eastAsia="仿宋" w:hAnsi="仿宋" w:cs="仿宋" w:hint="eastAsia"/>
                <w:sz w:val="28"/>
                <w:szCs w:val="28"/>
              </w:rPr>
              <w:t>结核分枝杆菌特异性细胞免疫反应检测</w:t>
            </w:r>
          </w:p>
        </w:tc>
      </w:tr>
      <w:tr w:rsidR="002F428F" w14:paraId="47857241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2577A632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62A0DAE7" w14:textId="77777777" w:rsidR="002F428F" w:rsidRPr="00FF0810" w:rsidRDefault="00FF081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F0810">
              <w:rPr>
                <w:rFonts w:ascii="仿宋" w:eastAsia="仿宋" w:hAnsi="仿宋" w:cs="仿宋" w:hint="eastAsia"/>
                <w:sz w:val="28"/>
                <w:szCs w:val="28"/>
              </w:rPr>
              <w:t>甲型肝炎抗体检测</w:t>
            </w:r>
          </w:p>
        </w:tc>
      </w:tr>
      <w:tr w:rsidR="002F428F" w14:paraId="7987DB6D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2911FC0C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235125B5" w14:textId="77777777" w:rsidR="002F428F" w:rsidRPr="00FF0810" w:rsidRDefault="00FF081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F0810">
              <w:rPr>
                <w:rFonts w:ascii="仿宋" w:eastAsia="仿宋" w:hAnsi="仿宋" w:cs="仿宋" w:hint="eastAsia"/>
                <w:sz w:val="28"/>
                <w:szCs w:val="28"/>
              </w:rPr>
              <w:t>戊型肝炎抗体检测</w:t>
            </w:r>
          </w:p>
        </w:tc>
      </w:tr>
      <w:tr w:rsidR="002F428F" w14:paraId="205E1A13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43C162B5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747E0EA5" w14:textId="77777777" w:rsidR="002F428F" w:rsidRPr="00FF0810" w:rsidRDefault="00FF0810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F0810">
              <w:rPr>
                <w:rFonts w:ascii="Times New Roman" w:eastAsia="仿宋" w:hAnsi="Times New Roman" w:cs="Times New Roman"/>
                <w:sz w:val="28"/>
                <w:szCs w:val="28"/>
              </w:rPr>
              <w:t>糖尿病自身抗体检测：</w:t>
            </w:r>
            <w:r w:rsidRPr="00FF081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胰岛素自身抗体</w:t>
            </w:r>
          </w:p>
        </w:tc>
      </w:tr>
      <w:tr w:rsidR="002F428F" w14:paraId="660AF70E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352C8840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35D4818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糖尿病自身抗体检测：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胰岛细胞抗体</w:t>
            </w:r>
          </w:p>
        </w:tc>
      </w:tr>
      <w:tr w:rsidR="002F428F" w14:paraId="1C654ED5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7B8B69A9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118429EA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糖尿病自身抗体检测：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谷氨酸脱羧酶抗体</w:t>
            </w:r>
          </w:p>
        </w:tc>
      </w:tr>
      <w:tr w:rsidR="002F428F" w14:paraId="7597CA23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795A489F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34F256E8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自身免疫肝病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：抗可溶性肝抗原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肝胰抗原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IgG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抗体检测</w:t>
            </w:r>
          </w:p>
        </w:tc>
      </w:tr>
      <w:tr w:rsidR="002F428F" w14:paraId="3E9734C6" w14:textId="77777777">
        <w:trPr>
          <w:trHeight w:val="25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0CBCC59D" w14:textId="77777777" w:rsidR="002F428F" w:rsidRDefault="00FF08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298E3079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IgE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检测</w:t>
            </w:r>
          </w:p>
        </w:tc>
      </w:tr>
      <w:tr w:rsidR="002F428F" w14:paraId="5C5167DF" w14:textId="77777777">
        <w:trPr>
          <w:trHeight w:val="300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7C586FE4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三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62C2A179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技术及售后服务</w:t>
            </w:r>
          </w:p>
        </w:tc>
      </w:tr>
      <w:tr w:rsidR="002F428F" w14:paraId="7AE1DF9B" w14:textId="77777777">
        <w:trPr>
          <w:trHeight w:val="300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7AA52858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505EBE0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在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合同期内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每年由维修工程师提供至少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次的上门维护保养工作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2F428F" w14:paraId="4576F5C4" w14:textId="77777777">
        <w:trPr>
          <w:trHeight w:val="300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8829413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★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5DBA053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中标后，提供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终身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厂家保修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服务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2F428F" w14:paraId="128C585E" w14:textId="77777777">
        <w:trPr>
          <w:trHeight w:val="49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ADE9FDF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0F44EED8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中标方应对设备操作及维修人员进行操作及维修培训，直至技术人员熟练掌握使用及维修技能为止，提供详细培训记录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,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提供设备设计使用寿命</w:t>
            </w:r>
          </w:p>
        </w:tc>
      </w:tr>
      <w:tr w:rsidR="002F428F" w14:paraId="65406305" w14:textId="77777777">
        <w:trPr>
          <w:trHeight w:val="49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151DE81F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3D6826C7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维修保障：提供中文说明书、操作手册、详细维修手册、电路图、系统安装软件及维修密码，软件系终身免费升级</w:t>
            </w:r>
          </w:p>
        </w:tc>
      </w:tr>
      <w:tr w:rsidR="002F428F" w14:paraId="7B45BF7F" w14:textId="77777777">
        <w:trPr>
          <w:trHeight w:val="495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0BFAC99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7634089A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一个月内非人为质量问题提供换货。设备出现故障时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个小时内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响应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小时内提供维修方案及报价，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小时内到达现场，郑州有常驻工程师，提供工程师姓名及联系方式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2F428F" w14:paraId="126A05B8" w14:textId="77777777">
        <w:trPr>
          <w:trHeight w:val="300"/>
          <w:jc w:val="center"/>
        </w:trPr>
        <w:tc>
          <w:tcPr>
            <w:tcW w:w="1365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12D208D1" w14:textId="77777777" w:rsidR="002F428F" w:rsidRDefault="00FF081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98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59879EE7" w14:textId="77777777" w:rsidR="002F428F" w:rsidRDefault="00FF0810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到货时间：合同签订后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日历天内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</w:tbl>
    <w:p w14:paraId="577DAE9E" w14:textId="77777777" w:rsidR="002F428F" w:rsidRDefault="002F428F">
      <w:pPr>
        <w:ind w:rightChars="-297" w:right="-624"/>
        <w:jc w:val="right"/>
      </w:pPr>
    </w:p>
    <w:p w14:paraId="16A77422" w14:textId="77777777" w:rsidR="002F428F" w:rsidRDefault="002F428F">
      <w:pPr>
        <w:ind w:rightChars="-297" w:right="-624"/>
        <w:jc w:val="right"/>
      </w:pPr>
    </w:p>
    <w:p w14:paraId="38CCFC33" w14:textId="77777777" w:rsidR="002F428F" w:rsidRDefault="002F428F"/>
    <w:p w14:paraId="49D35565" w14:textId="77777777" w:rsidR="002F428F" w:rsidRDefault="002F428F"/>
    <w:sectPr w:rsidR="002F428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WI1ZjhhYzZhYzEwMTcwNzg0MzBiM2QwM2ZjYWMwZTkifQ=="/>
  </w:docVars>
  <w:rsids>
    <w:rsidRoot w:val="00AF40AE"/>
    <w:rsid w:val="002F428F"/>
    <w:rsid w:val="004413B2"/>
    <w:rsid w:val="00813940"/>
    <w:rsid w:val="00A105D6"/>
    <w:rsid w:val="00AF40AE"/>
    <w:rsid w:val="00C435D3"/>
    <w:rsid w:val="00E131F0"/>
    <w:rsid w:val="00FF0810"/>
    <w:rsid w:val="01D9616A"/>
    <w:rsid w:val="030516AD"/>
    <w:rsid w:val="15170DCC"/>
    <w:rsid w:val="18E44044"/>
    <w:rsid w:val="1E8466A6"/>
    <w:rsid w:val="1F9246F4"/>
    <w:rsid w:val="25BF4663"/>
    <w:rsid w:val="28C50E13"/>
    <w:rsid w:val="28F26572"/>
    <w:rsid w:val="34711E4F"/>
    <w:rsid w:val="35301D0A"/>
    <w:rsid w:val="35D52357"/>
    <w:rsid w:val="3ED273FD"/>
    <w:rsid w:val="3F2350B4"/>
    <w:rsid w:val="414C614A"/>
    <w:rsid w:val="430B0D6C"/>
    <w:rsid w:val="44670ACA"/>
    <w:rsid w:val="46530F02"/>
    <w:rsid w:val="4B3B486F"/>
    <w:rsid w:val="4BEE0E9D"/>
    <w:rsid w:val="4C653BF0"/>
    <w:rsid w:val="4EEB0918"/>
    <w:rsid w:val="50B65E07"/>
    <w:rsid w:val="51FC16EC"/>
    <w:rsid w:val="53302455"/>
    <w:rsid w:val="54A82C5B"/>
    <w:rsid w:val="5BDB6296"/>
    <w:rsid w:val="5C6C3126"/>
    <w:rsid w:val="5DE66B5A"/>
    <w:rsid w:val="6908019A"/>
    <w:rsid w:val="6B656CFD"/>
    <w:rsid w:val="6E3D6B48"/>
    <w:rsid w:val="6F126D8E"/>
    <w:rsid w:val="70BF1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72F289-AFF7-4446-9B03-989AAD11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李慧丽</dc:creator>
  <cp:lastModifiedBy>Administrator</cp:lastModifiedBy>
  <cp:revision>3</cp:revision>
  <cp:lastPrinted>2024-04-02T01:30:00Z</cp:lastPrinted>
  <dcterms:created xsi:type="dcterms:W3CDTF">2024-01-24T01:50:00Z</dcterms:created>
  <dcterms:modified xsi:type="dcterms:W3CDTF">2026-01-22T09:49:00Z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190B884BD05744138B347D28429B90F1_12</vt:lpwstr>
  </property>
  <property fmtid="{D5CDD505-2E9C-101B-9397-08002B2CF9AE}" pid="4" name="KSOTemplateDocerSaveRecord">
    <vt:lpwstr>eyJoZGlkIjoiZjBiNmY1N2ZkYmFiNDgzMWY0NjEyMjQ3ODZmYWQ2MTciLCJ1c2VySWQiOiIzMTYwNDc1MTEifQ==</vt:lpwstr>
  </property>
</Properties>
</file>